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F2C09" w14:textId="77777777" w:rsidR="00D10DC2" w:rsidRDefault="00D10DC2" w:rsidP="00D10DC2">
      <w:pPr>
        <w:jc w:val="center"/>
        <w:rPr>
          <w:rFonts w:ascii="Aptos" w:hAnsi="Aptos"/>
          <w:sz w:val="32"/>
          <w:szCs w:val="32"/>
        </w:rPr>
      </w:pPr>
    </w:p>
    <w:p w14:paraId="4E990E91" w14:textId="77777777" w:rsidR="00D10DC2" w:rsidRDefault="00D10DC2" w:rsidP="00D10DC2">
      <w:pPr>
        <w:jc w:val="center"/>
        <w:rPr>
          <w:rFonts w:ascii="Aptos" w:hAnsi="Aptos"/>
          <w:sz w:val="32"/>
          <w:szCs w:val="32"/>
        </w:rPr>
      </w:pPr>
    </w:p>
    <w:p w14:paraId="0E613AEA" w14:textId="748933E7" w:rsidR="00D10DC2" w:rsidRDefault="00D10DC2" w:rsidP="00D10DC2">
      <w:pPr>
        <w:jc w:val="center"/>
        <w:rPr>
          <w:rFonts w:ascii="Aptos" w:hAnsi="Aptos"/>
          <w:sz w:val="32"/>
          <w:szCs w:val="32"/>
        </w:rPr>
      </w:pPr>
      <w:r w:rsidRPr="00D10DC2">
        <w:rPr>
          <w:rFonts w:ascii="Aptos" w:hAnsi="Aptos"/>
          <w:sz w:val="32"/>
          <w:szCs w:val="32"/>
        </w:rPr>
        <w:t xml:space="preserve">Состав комплекта </w:t>
      </w:r>
    </w:p>
    <w:p w14:paraId="5C25BBA9" w14:textId="72CEE8AD" w:rsidR="00D10DC2" w:rsidRPr="00D10DC2" w:rsidRDefault="00D10DC2" w:rsidP="00D10DC2">
      <w:pPr>
        <w:jc w:val="center"/>
        <w:rPr>
          <w:rFonts w:ascii="Aptos" w:hAnsi="Aptos"/>
          <w:sz w:val="32"/>
          <w:szCs w:val="32"/>
        </w:rPr>
      </w:pPr>
      <w:r w:rsidRPr="00D10DC2">
        <w:rPr>
          <w:rFonts w:ascii="Aptos" w:hAnsi="Aptos"/>
          <w:sz w:val="32"/>
          <w:szCs w:val="32"/>
        </w:rPr>
        <w:br/>
        <w:t>ИМАГ-РК-</w:t>
      </w:r>
      <w:r w:rsidR="002417F2" w:rsidRPr="002417F2">
        <w:rPr>
          <w:rFonts w:ascii="Aptos" w:hAnsi="Aptos"/>
          <w:sz w:val="32"/>
          <w:szCs w:val="32"/>
        </w:rPr>
        <w:t>1</w:t>
      </w:r>
      <w:r w:rsidRPr="00D10DC2">
        <w:rPr>
          <w:rFonts w:ascii="Aptos" w:hAnsi="Aptos"/>
          <w:sz w:val="32"/>
          <w:szCs w:val="32"/>
        </w:rPr>
        <w:t>-KIT</w:t>
      </w:r>
    </w:p>
    <w:p w14:paraId="199A1A48" w14:textId="57730E17" w:rsidR="002F2D59" w:rsidRPr="002417F2" w:rsidRDefault="002417F2" w:rsidP="00D10DC2">
      <w:pPr>
        <w:jc w:val="center"/>
        <w:rPr>
          <w:rFonts w:ascii="Aptos" w:hAnsi="Aptos"/>
          <w:sz w:val="32"/>
          <w:szCs w:val="32"/>
        </w:rPr>
      </w:pPr>
      <w:r w:rsidRPr="002417F2">
        <w:rPr>
          <w:rFonts w:ascii="Aptos" w:hAnsi="Aptos"/>
          <w:sz w:val="32"/>
          <w:szCs w:val="32"/>
        </w:rPr>
        <w:t>Ленточный ремонтный комплект для кабеля со сплошной изоляцией до 1 кВ</w:t>
      </w:r>
      <w:r w:rsidRPr="002417F2">
        <w:rPr>
          <w:rFonts w:ascii="Aptos" w:hAnsi="Aptos"/>
          <w:sz w:val="32"/>
          <w:szCs w:val="32"/>
        </w:rPr>
        <w:tab/>
      </w:r>
    </w:p>
    <w:p w14:paraId="7EA51ED5" w14:textId="77777777" w:rsidR="002F2D59" w:rsidRPr="001B3B25" w:rsidRDefault="002F2D59" w:rsidP="00D10DC2">
      <w:pPr>
        <w:jc w:val="center"/>
        <w:rPr>
          <w:rFonts w:ascii="Aptos" w:hAnsi="Aptos"/>
          <w:sz w:val="28"/>
          <w:szCs w:val="28"/>
        </w:rPr>
      </w:pPr>
    </w:p>
    <w:tbl>
      <w:tblPr>
        <w:tblW w:w="8300" w:type="dxa"/>
        <w:jc w:val="center"/>
        <w:tblLook w:val="04A0" w:firstRow="1" w:lastRow="0" w:firstColumn="1" w:lastColumn="0" w:noHBand="0" w:noVBand="1"/>
      </w:tblPr>
      <w:tblGrid>
        <w:gridCol w:w="7340"/>
        <w:gridCol w:w="960"/>
      </w:tblGrid>
      <w:tr w:rsidR="002417F2" w:rsidRPr="002417F2" w14:paraId="3FB5A75E" w14:textId="77777777" w:rsidTr="002417F2">
        <w:trPr>
          <w:trHeight w:val="315"/>
          <w:jc w:val="center"/>
        </w:trPr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96BE1" w14:textId="77777777" w:rsidR="002417F2" w:rsidRPr="002417F2" w:rsidRDefault="002417F2" w:rsidP="002417F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ru-RU"/>
                <w14:ligatures w14:val="none"/>
              </w:rPr>
            </w:pPr>
            <w:r w:rsidRPr="002417F2">
              <w:rPr>
                <w:rFonts w:ascii="Aptos" w:eastAsia="Times New Roman" w:hAnsi="Aptos" w:cs="Times New Roman"/>
                <w:color w:val="000000"/>
                <w:kern w:val="0"/>
                <w:lang w:eastAsia="ru-RU"/>
                <w14:ligatures w14:val="none"/>
              </w:rPr>
              <w:t>Перчатки нейлоновые с нитриловым 1/2 облива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C87E2" w14:textId="77777777" w:rsidR="002417F2" w:rsidRPr="002417F2" w:rsidRDefault="002417F2" w:rsidP="002417F2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lang w:eastAsia="ru-RU"/>
                <w14:ligatures w14:val="none"/>
              </w:rPr>
            </w:pPr>
            <w:r w:rsidRPr="002417F2">
              <w:rPr>
                <w:rFonts w:ascii="Aptos" w:eastAsia="Times New Roman" w:hAnsi="Aptos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</w:tr>
      <w:tr w:rsidR="002417F2" w:rsidRPr="002417F2" w14:paraId="4FF607B0" w14:textId="77777777" w:rsidTr="002417F2">
        <w:trPr>
          <w:trHeight w:val="315"/>
          <w:jc w:val="center"/>
        </w:trPr>
        <w:tc>
          <w:tcPr>
            <w:tcW w:w="7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298D1" w14:textId="77777777" w:rsidR="002417F2" w:rsidRPr="002417F2" w:rsidRDefault="002417F2" w:rsidP="002417F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ru-RU"/>
                <w14:ligatures w14:val="none"/>
              </w:rPr>
            </w:pPr>
            <w:r w:rsidRPr="002417F2">
              <w:rPr>
                <w:rFonts w:ascii="Aptos" w:eastAsia="Times New Roman" w:hAnsi="Aptos" w:cs="Times New Roman"/>
                <w:color w:val="000000"/>
                <w:kern w:val="0"/>
                <w:lang w:eastAsia="ru-RU"/>
                <w14:ligatures w14:val="none"/>
              </w:rPr>
              <w:t>Шлифовальный материал, Р120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D5155" w14:textId="77777777" w:rsidR="002417F2" w:rsidRPr="002417F2" w:rsidRDefault="002417F2" w:rsidP="002417F2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lang w:eastAsia="ru-RU"/>
                <w14:ligatures w14:val="none"/>
              </w:rPr>
            </w:pPr>
            <w:r w:rsidRPr="002417F2">
              <w:rPr>
                <w:rFonts w:ascii="Aptos" w:eastAsia="Times New Roman" w:hAnsi="Aptos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</w:tr>
      <w:tr w:rsidR="002417F2" w:rsidRPr="002417F2" w14:paraId="7857A8F0" w14:textId="77777777" w:rsidTr="002417F2">
        <w:trPr>
          <w:trHeight w:val="630"/>
          <w:jc w:val="center"/>
        </w:trPr>
        <w:tc>
          <w:tcPr>
            <w:tcW w:w="7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1D4AA" w14:textId="77777777" w:rsidR="002417F2" w:rsidRPr="002417F2" w:rsidRDefault="002417F2" w:rsidP="002417F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ru-RU"/>
                <w14:ligatures w14:val="none"/>
              </w:rPr>
            </w:pPr>
            <w:r w:rsidRPr="002417F2">
              <w:rPr>
                <w:rFonts w:ascii="Aptos" w:eastAsia="Times New Roman" w:hAnsi="Aptos" w:cs="Times New Roman"/>
                <w:color w:val="000000"/>
                <w:kern w:val="0"/>
                <w:lang w:eastAsia="ru-RU"/>
                <w14:ligatures w14:val="none"/>
              </w:rPr>
              <w:t>Самослипающаяся резиновая изоляционная лента KC23 19ммх0,76ммх9,1м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83C8C" w14:textId="77777777" w:rsidR="002417F2" w:rsidRPr="002417F2" w:rsidRDefault="002417F2" w:rsidP="002417F2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lang w:eastAsia="ru-RU"/>
                <w14:ligatures w14:val="none"/>
              </w:rPr>
            </w:pPr>
            <w:r w:rsidRPr="002417F2">
              <w:rPr>
                <w:rFonts w:ascii="Aptos" w:eastAsia="Times New Roman" w:hAnsi="Aptos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</w:tr>
      <w:tr w:rsidR="002417F2" w:rsidRPr="002417F2" w14:paraId="560BF729" w14:textId="77777777" w:rsidTr="002417F2">
        <w:trPr>
          <w:trHeight w:val="315"/>
          <w:jc w:val="center"/>
        </w:trPr>
        <w:tc>
          <w:tcPr>
            <w:tcW w:w="7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8F68C" w14:textId="77777777" w:rsidR="002417F2" w:rsidRPr="002417F2" w:rsidRDefault="002417F2" w:rsidP="002417F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ru-RU"/>
                <w14:ligatures w14:val="none"/>
              </w:rPr>
            </w:pPr>
            <w:r w:rsidRPr="002417F2">
              <w:rPr>
                <w:rFonts w:ascii="Aptos" w:eastAsia="Times New Roman" w:hAnsi="Aptos" w:cs="Times New Roman"/>
                <w:color w:val="000000"/>
                <w:kern w:val="0"/>
                <w:lang w:eastAsia="ru-RU"/>
                <w14:ligatures w14:val="none"/>
              </w:rPr>
              <w:t>Салфетки безворсовые, спиртовые, 1 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74056" w14:textId="77777777" w:rsidR="002417F2" w:rsidRPr="002417F2" w:rsidRDefault="002417F2" w:rsidP="002417F2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lang w:eastAsia="ru-RU"/>
                <w14:ligatures w14:val="none"/>
              </w:rPr>
            </w:pPr>
            <w:r w:rsidRPr="002417F2">
              <w:rPr>
                <w:rFonts w:ascii="Aptos" w:eastAsia="Times New Roman" w:hAnsi="Aptos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</w:tr>
      <w:tr w:rsidR="002417F2" w:rsidRPr="002417F2" w14:paraId="71E3D4FD" w14:textId="77777777" w:rsidTr="002417F2">
        <w:trPr>
          <w:trHeight w:val="630"/>
          <w:jc w:val="center"/>
        </w:trPr>
        <w:tc>
          <w:tcPr>
            <w:tcW w:w="7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5CA85" w14:textId="77777777" w:rsidR="002417F2" w:rsidRPr="002417F2" w:rsidRDefault="002417F2" w:rsidP="002417F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ru-RU"/>
                <w14:ligatures w14:val="none"/>
              </w:rPr>
            </w:pPr>
            <w:r w:rsidRPr="002417F2">
              <w:rPr>
                <w:rFonts w:ascii="Aptos" w:eastAsia="Times New Roman" w:hAnsi="Aptos" w:cs="Times New Roman"/>
                <w:color w:val="000000"/>
                <w:kern w:val="0"/>
                <w:lang w:eastAsia="ru-RU"/>
                <w14:ligatures w14:val="none"/>
              </w:rPr>
              <w:t>Резиново-мастичная электроизоляционная лента KC80 51ммх1,65ммх3м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715FF" w14:textId="77777777" w:rsidR="002417F2" w:rsidRPr="002417F2" w:rsidRDefault="002417F2" w:rsidP="002417F2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lang w:eastAsia="ru-RU"/>
                <w14:ligatures w14:val="none"/>
              </w:rPr>
            </w:pPr>
            <w:r w:rsidRPr="002417F2">
              <w:rPr>
                <w:rFonts w:ascii="Aptos" w:eastAsia="Times New Roman" w:hAnsi="Aptos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</w:tr>
      <w:tr w:rsidR="002417F2" w:rsidRPr="002417F2" w14:paraId="7B6ACCDA" w14:textId="77777777" w:rsidTr="002417F2">
        <w:trPr>
          <w:trHeight w:val="315"/>
          <w:jc w:val="center"/>
        </w:trPr>
        <w:tc>
          <w:tcPr>
            <w:tcW w:w="7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EE9C4" w14:textId="77777777" w:rsidR="002417F2" w:rsidRPr="002417F2" w:rsidRDefault="002417F2" w:rsidP="002417F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ru-RU"/>
                <w14:ligatures w14:val="none"/>
              </w:rPr>
            </w:pPr>
            <w:r w:rsidRPr="002417F2">
              <w:rPr>
                <w:rFonts w:ascii="Aptos" w:eastAsia="Times New Roman" w:hAnsi="Aptos" w:cs="Times New Roman"/>
                <w:color w:val="000000"/>
                <w:kern w:val="0"/>
                <w:lang w:eastAsia="ru-RU"/>
                <w14:ligatures w14:val="none"/>
              </w:rPr>
              <w:t>Электроизоляционная мастика ИМАГ-ЛМ-КС-SF, 38мм х 1,5м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AE7C8" w14:textId="77777777" w:rsidR="002417F2" w:rsidRPr="002417F2" w:rsidRDefault="002417F2" w:rsidP="002417F2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lang w:eastAsia="ru-RU"/>
                <w14:ligatures w14:val="none"/>
              </w:rPr>
            </w:pPr>
            <w:r w:rsidRPr="002417F2">
              <w:rPr>
                <w:rFonts w:ascii="Aptos" w:eastAsia="Times New Roman" w:hAnsi="Aptos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</w:tr>
      <w:tr w:rsidR="002417F2" w:rsidRPr="002417F2" w14:paraId="6B1A4084" w14:textId="77777777" w:rsidTr="002417F2">
        <w:trPr>
          <w:trHeight w:val="630"/>
          <w:jc w:val="center"/>
        </w:trPr>
        <w:tc>
          <w:tcPr>
            <w:tcW w:w="7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1C84C" w14:textId="7C3B2266" w:rsidR="002417F2" w:rsidRPr="002417F2" w:rsidRDefault="002417F2" w:rsidP="002417F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ru-RU"/>
                <w14:ligatures w14:val="none"/>
              </w:rPr>
            </w:pPr>
            <w:r w:rsidRPr="002417F2">
              <w:rPr>
                <w:rFonts w:ascii="Aptos" w:eastAsia="Times New Roman" w:hAnsi="Aptos" w:cs="Times New Roman"/>
                <w:color w:val="000000"/>
                <w:kern w:val="0"/>
                <w:lang w:eastAsia="ru-RU"/>
                <w14:ligatures w14:val="none"/>
              </w:rPr>
              <w:t xml:space="preserve">Изоляционная </w:t>
            </w:r>
            <w:r w:rsidR="001B3B25">
              <w:rPr>
                <w:rFonts w:ascii="Aptos" w:eastAsia="Times New Roman" w:hAnsi="Aptos" w:cs="Times New Roman"/>
                <w:color w:val="000000"/>
                <w:kern w:val="0"/>
                <w:lang w:eastAsia="ru-RU"/>
                <w14:ligatures w14:val="none"/>
              </w:rPr>
              <w:t>ПВХ-</w:t>
            </w:r>
            <w:r w:rsidRPr="002417F2">
              <w:rPr>
                <w:rFonts w:ascii="Aptos" w:eastAsia="Times New Roman" w:hAnsi="Aptos" w:cs="Times New Roman"/>
                <w:color w:val="000000"/>
                <w:kern w:val="0"/>
                <w:lang w:eastAsia="ru-RU"/>
                <w14:ligatures w14:val="none"/>
              </w:rPr>
              <w:t>лента высшего класса КС22, 25мм х 33м х 0,25мм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DE440" w14:textId="77777777" w:rsidR="002417F2" w:rsidRPr="002417F2" w:rsidRDefault="002417F2" w:rsidP="002417F2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lang w:eastAsia="ru-RU"/>
                <w14:ligatures w14:val="none"/>
              </w:rPr>
            </w:pPr>
            <w:r w:rsidRPr="002417F2">
              <w:rPr>
                <w:rFonts w:ascii="Aptos" w:eastAsia="Times New Roman" w:hAnsi="Aptos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</w:tr>
    </w:tbl>
    <w:p w14:paraId="66F9D516" w14:textId="77777777" w:rsidR="002417F2" w:rsidRDefault="002417F2" w:rsidP="00D10DC2">
      <w:pPr>
        <w:jc w:val="center"/>
        <w:rPr>
          <w:rFonts w:ascii="Aptos" w:hAnsi="Aptos"/>
          <w:sz w:val="28"/>
          <w:szCs w:val="28"/>
          <w:lang w:val="en-US"/>
        </w:rPr>
      </w:pPr>
    </w:p>
    <w:p w14:paraId="05C183F4" w14:textId="77777777" w:rsidR="002F2D59" w:rsidRPr="002F2D59" w:rsidRDefault="002F2D59" w:rsidP="00D10DC2">
      <w:pPr>
        <w:jc w:val="center"/>
        <w:rPr>
          <w:rFonts w:ascii="Aptos" w:hAnsi="Aptos"/>
          <w:sz w:val="28"/>
          <w:szCs w:val="28"/>
          <w:lang w:val="en-US"/>
        </w:rPr>
      </w:pPr>
    </w:p>
    <w:p w14:paraId="06CB4D70" w14:textId="60D0AF02" w:rsidR="00D10DC2" w:rsidRDefault="00D10DC2">
      <w:r w:rsidRPr="00D10DC2">
        <w:tab/>
      </w:r>
      <w:r w:rsidRPr="00D10DC2">
        <w:tab/>
      </w:r>
      <w:r w:rsidRPr="00D10DC2">
        <w:tab/>
      </w:r>
      <w:r w:rsidRPr="00D10DC2">
        <w:tab/>
      </w:r>
    </w:p>
    <w:sectPr w:rsidR="00D10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DC2"/>
    <w:rsid w:val="001B3B25"/>
    <w:rsid w:val="002417F2"/>
    <w:rsid w:val="002F2D59"/>
    <w:rsid w:val="00A446AC"/>
    <w:rsid w:val="00B849A1"/>
    <w:rsid w:val="00D10DC2"/>
    <w:rsid w:val="00D2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AE09C"/>
  <w15:chartTrackingRefBased/>
  <w15:docId w15:val="{E003A124-98FE-45D4-8CDC-C593E7302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10D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0D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0D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0D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0D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0D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0D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0D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0D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0D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10D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10D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10DC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10DC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10DC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10DC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10DC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10DC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0D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10D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0D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10D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10D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10DC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10DC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10DC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10D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10DC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10D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74</Words>
  <Characters>423</Characters>
  <Application>Microsoft Office Word</Application>
  <DocSecurity>0</DocSecurity>
  <Lines>3</Lines>
  <Paragraphs>1</Paragraphs>
  <ScaleCrop>false</ScaleCrop>
  <Company>Microsoft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2026-03-19T09:38:00Z</dcterms:created>
  <dcterms:modified xsi:type="dcterms:W3CDTF">2026-03-19T12:01:00Z</dcterms:modified>
</cp:coreProperties>
</file>